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E7A" w:rsidRPr="00D36E7A" w:rsidRDefault="00D36E7A" w:rsidP="00D36E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b/>
          <w:sz w:val="24"/>
          <w:szCs w:val="24"/>
        </w:rPr>
      </w:pPr>
      <w:r w:rsidRPr="00D36E7A">
        <w:rPr>
          <w:rFonts w:ascii="Courier New" w:eastAsia="Times New Roman" w:hAnsi="Courier New" w:cs="Courier New"/>
          <w:b/>
          <w:sz w:val="24"/>
          <w:szCs w:val="24"/>
        </w:rPr>
        <w:t xml:space="preserve">Call </w:t>
      </w:r>
      <w:proofErr w:type="gramStart"/>
      <w:r w:rsidRPr="00D36E7A">
        <w:rPr>
          <w:rFonts w:ascii="Courier New" w:eastAsia="Times New Roman" w:hAnsi="Courier New" w:cs="Courier New"/>
          <w:b/>
          <w:sz w:val="24"/>
          <w:szCs w:val="24"/>
        </w:rPr>
        <w:t>For</w:t>
      </w:r>
      <w:proofErr w:type="gramEnd"/>
      <w:r w:rsidRPr="00D36E7A">
        <w:rPr>
          <w:rFonts w:ascii="Courier New" w:eastAsia="Times New Roman" w:hAnsi="Courier New" w:cs="Courier New"/>
          <w:b/>
          <w:sz w:val="24"/>
          <w:szCs w:val="24"/>
        </w:rPr>
        <w:t xml:space="preserve"> Papers</w:t>
      </w:r>
    </w:p>
    <w:p w:rsidR="00D36E7A" w:rsidRPr="00D36E7A" w:rsidRDefault="00D36E7A" w:rsidP="00D36E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36E7A" w:rsidRPr="00D36E7A" w:rsidRDefault="00D36E7A" w:rsidP="00D36E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6E7A">
        <w:rPr>
          <w:rFonts w:ascii="Courier New" w:eastAsia="Times New Roman" w:hAnsi="Courier New" w:cs="Courier New"/>
          <w:sz w:val="20"/>
          <w:szCs w:val="20"/>
        </w:rPr>
        <w:t>The 6th Innovations in Theoretical Computer Science (ITCS) conference,</w:t>
      </w:r>
      <w:r w:rsidR="00832A49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D36E7A">
        <w:rPr>
          <w:rFonts w:ascii="Courier New" w:eastAsia="Times New Roman" w:hAnsi="Courier New" w:cs="Courier New"/>
          <w:sz w:val="20"/>
          <w:szCs w:val="20"/>
        </w:rPr>
        <w:t>sponsored by the ACM Special Interest Group on Algorithms and</w:t>
      </w:r>
      <w:r w:rsidR="00832A49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D36E7A">
        <w:rPr>
          <w:rFonts w:ascii="Courier New" w:eastAsia="Times New Roman" w:hAnsi="Courier New" w:cs="Courier New"/>
          <w:sz w:val="20"/>
          <w:szCs w:val="20"/>
        </w:rPr>
        <w:t>Computation Theory (SIGACT), will be held at the Weizmann Institute of</w:t>
      </w:r>
      <w:r w:rsidR="00832A49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D36E7A">
        <w:rPr>
          <w:rFonts w:ascii="Courier New" w:eastAsia="Times New Roman" w:hAnsi="Courier New" w:cs="Courier New"/>
          <w:sz w:val="20"/>
          <w:szCs w:val="20"/>
        </w:rPr>
        <w:t xml:space="preserve">Science, Israel, </w:t>
      </w:r>
      <w:proofErr w:type="gramStart"/>
      <w:r w:rsidRPr="00D36E7A">
        <w:rPr>
          <w:rFonts w:ascii="Courier New" w:eastAsia="Times New Roman" w:hAnsi="Courier New" w:cs="Courier New"/>
          <w:sz w:val="20"/>
          <w:szCs w:val="20"/>
        </w:rPr>
        <w:t>January</w:t>
      </w:r>
      <w:proofErr w:type="gramEnd"/>
      <w:r w:rsidRPr="00D36E7A">
        <w:rPr>
          <w:rFonts w:ascii="Courier New" w:eastAsia="Times New Roman" w:hAnsi="Courier New" w:cs="Courier New"/>
          <w:sz w:val="20"/>
          <w:szCs w:val="20"/>
        </w:rPr>
        <w:t xml:space="preserve"> 11-13, 2015.</w:t>
      </w:r>
    </w:p>
    <w:p w:rsidR="00D36E7A" w:rsidRPr="00D36E7A" w:rsidRDefault="00D36E7A" w:rsidP="00D36E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36E7A" w:rsidRPr="00D36E7A" w:rsidRDefault="00D36E7A" w:rsidP="00D36E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6E7A">
        <w:rPr>
          <w:rFonts w:ascii="Courier New" w:eastAsia="Times New Roman" w:hAnsi="Courier New" w:cs="Courier New"/>
          <w:sz w:val="20"/>
          <w:szCs w:val="20"/>
        </w:rPr>
        <w:t>ITCS (previously known as ICS) seeks to promote research that carries</w:t>
      </w:r>
      <w:r w:rsidR="00832A49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D36E7A">
        <w:rPr>
          <w:rFonts w:ascii="Courier New" w:eastAsia="Times New Roman" w:hAnsi="Courier New" w:cs="Courier New"/>
          <w:sz w:val="20"/>
          <w:szCs w:val="20"/>
        </w:rPr>
        <w:t>a strong conceptual message (e.g., introducing a new concept or model,</w:t>
      </w:r>
      <w:r w:rsidR="00832A49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D36E7A">
        <w:rPr>
          <w:rFonts w:ascii="Courier New" w:eastAsia="Times New Roman" w:hAnsi="Courier New" w:cs="Courier New"/>
          <w:sz w:val="20"/>
          <w:szCs w:val="20"/>
        </w:rPr>
        <w:t>opening a new line of inquiry within traditional or</w:t>
      </w:r>
      <w:r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D36E7A">
        <w:rPr>
          <w:rFonts w:ascii="Courier New" w:eastAsia="Times New Roman" w:hAnsi="Courier New" w:cs="Courier New"/>
          <w:sz w:val="20"/>
          <w:szCs w:val="20"/>
        </w:rPr>
        <w:t>cross-interdisciplinary areas, or introducing new techniques or new</w:t>
      </w:r>
      <w:r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D36E7A">
        <w:rPr>
          <w:rFonts w:ascii="Courier New" w:eastAsia="Times New Roman" w:hAnsi="Courier New" w:cs="Courier New"/>
          <w:sz w:val="20"/>
          <w:szCs w:val="20"/>
        </w:rPr>
        <w:t>applications of known techniques).</w:t>
      </w:r>
      <w:r w:rsidR="00832A49">
        <w:rPr>
          <w:rFonts w:ascii="Courier New" w:eastAsia="Times New Roman" w:hAnsi="Courier New" w:cs="Courier New"/>
          <w:sz w:val="20"/>
          <w:szCs w:val="20"/>
        </w:rPr>
        <w:t xml:space="preserve"> ITCS </w:t>
      </w:r>
      <w:r w:rsidRPr="00D36E7A">
        <w:rPr>
          <w:rFonts w:ascii="Courier New" w:eastAsia="Times New Roman" w:hAnsi="Courier New" w:cs="Courier New"/>
          <w:sz w:val="20"/>
          <w:szCs w:val="20"/>
        </w:rPr>
        <w:t>welcomes all submissions,</w:t>
      </w:r>
      <w:r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D36E7A">
        <w:rPr>
          <w:rFonts w:ascii="Courier New" w:eastAsia="Times New Roman" w:hAnsi="Courier New" w:cs="Courier New"/>
          <w:sz w:val="20"/>
          <w:szCs w:val="20"/>
        </w:rPr>
        <w:t>whether aligned with current theory of computation research directions</w:t>
      </w:r>
      <w:r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D36E7A">
        <w:rPr>
          <w:rFonts w:ascii="Courier New" w:eastAsia="Times New Roman" w:hAnsi="Courier New" w:cs="Courier New"/>
          <w:sz w:val="20"/>
          <w:szCs w:val="20"/>
        </w:rPr>
        <w:t>or deviating from them.</w:t>
      </w:r>
    </w:p>
    <w:p w:rsidR="00D36E7A" w:rsidRPr="00D36E7A" w:rsidRDefault="00D36E7A" w:rsidP="00D36E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36E7A" w:rsidRPr="00D36E7A" w:rsidRDefault="00D36E7A" w:rsidP="00D36E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D36E7A">
        <w:rPr>
          <w:rFonts w:ascii="Courier New" w:eastAsia="Times New Roman" w:hAnsi="Courier New" w:cs="Courier New"/>
          <w:b/>
          <w:sz w:val="20"/>
          <w:szCs w:val="20"/>
        </w:rPr>
        <w:t>Important Dates</w:t>
      </w:r>
    </w:p>
    <w:p w:rsidR="00D36E7A" w:rsidRPr="00D36E7A" w:rsidRDefault="00D36E7A" w:rsidP="00D36E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36E7A" w:rsidRPr="00D36E7A" w:rsidRDefault="00D36E7A" w:rsidP="00D36E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6E7A">
        <w:rPr>
          <w:rFonts w:ascii="Courier New" w:eastAsia="Times New Roman" w:hAnsi="Courier New" w:cs="Courier New"/>
          <w:sz w:val="20"/>
          <w:szCs w:val="20"/>
        </w:rPr>
        <w:t>Paper Submission Deadline:</w:t>
      </w:r>
      <w:r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D36E7A">
        <w:rPr>
          <w:rFonts w:ascii="Courier New" w:eastAsia="Times New Roman" w:hAnsi="Courier New" w:cs="Courier New"/>
          <w:sz w:val="20"/>
          <w:szCs w:val="20"/>
        </w:rPr>
        <w:t xml:space="preserve">Friday, </w:t>
      </w:r>
      <w:r w:rsidRPr="00D36E7A">
        <w:rPr>
          <w:rFonts w:ascii="Courier New" w:eastAsia="Times New Roman" w:hAnsi="Courier New" w:cs="Courier New"/>
          <w:b/>
          <w:sz w:val="20"/>
          <w:szCs w:val="20"/>
        </w:rPr>
        <w:t>August 8, 2014, 5PM PDT</w:t>
      </w:r>
    </w:p>
    <w:p w:rsidR="00D36E7A" w:rsidRPr="00D36E7A" w:rsidRDefault="00D36E7A" w:rsidP="00D36E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36E7A" w:rsidRPr="00D36E7A" w:rsidRDefault="00D36E7A" w:rsidP="00D36E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D36E7A">
        <w:rPr>
          <w:rFonts w:ascii="Courier New" w:eastAsia="Times New Roman" w:hAnsi="Courier New" w:cs="Courier New"/>
          <w:sz w:val="20"/>
          <w:szCs w:val="20"/>
        </w:rPr>
        <w:t>Notification to Authors:</w:t>
      </w:r>
      <w:r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D36E7A">
        <w:rPr>
          <w:rFonts w:ascii="Courier New" w:eastAsia="Times New Roman" w:hAnsi="Courier New" w:cs="Courier New"/>
          <w:sz w:val="20"/>
          <w:szCs w:val="20"/>
        </w:rPr>
        <w:t xml:space="preserve">Monday, </w:t>
      </w:r>
      <w:r w:rsidRPr="00D36E7A">
        <w:rPr>
          <w:rFonts w:ascii="Courier New" w:eastAsia="Times New Roman" w:hAnsi="Courier New" w:cs="Courier New"/>
          <w:b/>
          <w:sz w:val="20"/>
          <w:szCs w:val="20"/>
        </w:rPr>
        <w:t>October 20, 2014</w:t>
      </w:r>
    </w:p>
    <w:p w:rsidR="00D36E7A" w:rsidRPr="00D36E7A" w:rsidRDefault="00D36E7A" w:rsidP="00D36E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36E7A" w:rsidRPr="00D36E7A" w:rsidRDefault="00D36E7A" w:rsidP="00D36E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D36E7A">
        <w:rPr>
          <w:rFonts w:ascii="Courier New" w:eastAsia="Times New Roman" w:hAnsi="Courier New" w:cs="Courier New"/>
          <w:sz w:val="20"/>
          <w:szCs w:val="20"/>
        </w:rPr>
        <w:t>Camera ready papers due:</w:t>
      </w:r>
      <w:r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D36E7A">
        <w:rPr>
          <w:rFonts w:ascii="Courier New" w:eastAsia="Times New Roman" w:hAnsi="Courier New" w:cs="Courier New"/>
          <w:sz w:val="20"/>
          <w:szCs w:val="20"/>
        </w:rPr>
        <w:t xml:space="preserve">Monday, </w:t>
      </w:r>
      <w:r w:rsidRPr="00D36E7A">
        <w:rPr>
          <w:rFonts w:ascii="Courier New" w:eastAsia="Times New Roman" w:hAnsi="Courier New" w:cs="Courier New"/>
          <w:b/>
          <w:sz w:val="20"/>
          <w:szCs w:val="20"/>
        </w:rPr>
        <w:t>November 24, 2014</w:t>
      </w:r>
    </w:p>
    <w:p w:rsidR="00D36E7A" w:rsidRPr="00D36E7A" w:rsidRDefault="00D36E7A" w:rsidP="00D36E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36E7A" w:rsidRPr="00D36E7A" w:rsidRDefault="00D36E7A" w:rsidP="00D36E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Conference dates: </w:t>
      </w:r>
      <w:r w:rsidRPr="00D36E7A">
        <w:rPr>
          <w:rFonts w:ascii="Courier New" w:eastAsia="Times New Roman" w:hAnsi="Courier New" w:cs="Courier New"/>
          <w:sz w:val="20"/>
          <w:szCs w:val="20"/>
        </w:rPr>
        <w:t xml:space="preserve">Sunday-Tuesday, </w:t>
      </w:r>
      <w:r w:rsidRPr="00D36E7A">
        <w:rPr>
          <w:rFonts w:ascii="Courier New" w:eastAsia="Times New Roman" w:hAnsi="Courier New" w:cs="Courier New"/>
          <w:b/>
          <w:sz w:val="20"/>
          <w:szCs w:val="20"/>
        </w:rPr>
        <w:t>January 11-13, 2015</w:t>
      </w:r>
    </w:p>
    <w:p w:rsidR="00D36E7A" w:rsidRPr="00D36E7A" w:rsidRDefault="00D36E7A" w:rsidP="00D36E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36E7A" w:rsidRDefault="00D36E7A" w:rsidP="00D36E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D36E7A">
        <w:rPr>
          <w:rFonts w:ascii="Courier New" w:eastAsia="Times New Roman" w:hAnsi="Courier New" w:cs="Courier New"/>
          <w:b/>
          <w:sz w:val="20"/>
          <w:szCs w:val="20"/>
        </w:rPr>
        <w:t>Program Committee:</w:t>
      </w:r>
    </w:p>
    <w:p w:rsidR="00832A49" w:rsidRPr="00D36E7A" w:rsidRDefault="00832A49" w:rsidP="00D36E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D36E7A" w:rsidRPr="00D36E7A" w:rsidRDefault="00D36E7A" w:rsidP="00D36E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6E7A">
        <w:rPr>
          <w:rFonts w:ascii="Courier New" w:eastAsia="Times New Roman" w:hAnsi="Courier New" w:cs="Courier New"/>
          <w:sz w:val="20"/>
          <w:szCs w:val="20"/>
        </w:rPr>
        <w:t xml:space="preserve">Benny </w:t>
      </w:r>
      <w:proofErr w:type="spellStart"/>
      <w:r w:rsidRPr="00D36E7A">
        <w:rPr>
          <w:rFonts w:ascii="Courier New" w:eastAsia="Times New Roman" w:hAnsi="Courier New" w:cs="Courier New"/>
          <w:sz w:val="20"/>
          <w:szCs w:val="20"/>
        </w:rPr>
        <w:t>Applebaum</w:t>
      </w:r>
      <w:proofErr w:type="spellEnd"/>
      <w:r w:rsidRPr="00D36E7A">
        <w:rPr>
          <w:rFonts w:ascii="Courier New" w:eastAsia="Times New Roman" w:hAnsi="Courier New" w:cs="Courier New"/>
          <w:sz w:val="20"/>
          <w:szCs w:val="20"/>
        </w:rPr>
        <w:t xml:space="preserve"> (Tel Aviv University)</w:t>
      </w:r>
    </w:p>
    <w:p w:rsidR="00D36E7A" w:rsidRPr="00D36E7A" w:rsidRDefault="00D36E7A" w:rsidP="00D36E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D36E7A">
        <w:rPr>
          <w:rFonts w:ascii="Courier New" w:eastAsia="Times New Roman" w:hAnsi="Courier New" w:cs="Courier New"/>
          <w:sz w:val="20"/>
          <w:szCs w:val="20"/>
        </w:rPr>
        <w:t>Avrim</w:t>
      </w:r>
      <w:proofErr w:type="spellEnd"/>
      <w:r w:rsidRPr="00D36E7A">
        <w:rPr>
          <w:rFonts w:ascii="Courier New" w:eastAsia="Times New Roman" w:hAnsi="Courier New" w:cs="Courier New"/>
          <w:sz w:val="20"/>
          <w:szCs w:val="20"/>
        </w:rPr>
        <w:t xml:space="preserve"> Blum (Carnegie Mellon University)</w:t>
      </w:r>
    </w:p>
    <w:p w:rsidR="00D36E7A" w:rsidRPr="00D36E7A" w:rsidRDefault="00D36E7A" w:rsidP="00D36E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D36E7A">
        <w:rPr>
          <w:rFonts w:ascii="Courier New" w:eastAsia="Times New Roman" w:hAnsi="Courier New" w:cs="Courier New"/>
          <w:sz w:val="20"/>
          <w:szCs w:val="20"/>
        </w:rPr>
        <w:t>Costis</w:t>
      </w:r>
      <w:proofErr w:type="spellEnd"/>
      <w:r w:rsidRPr="00D36E7A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D36E7A">
        <w:rPr>
          <w:rFonts w:ascii="Courier New" w:eastAsia="Times New Roman" w:hAnsi="Courier New" w:cs="Courier New"/>
          <w:sz w:val="20"/>
          <w:szCs w:val="20"/>
        </w:rPr>
        <w:t>Daskalakis</w:t>
      </w:r>
      <w:proofErr w:type="spellEnd"/>
      <w:r w:rsidRPr="00D36E7A">
        <w:rPr>
          <w:rFonts w:ascii="Courier New" w:eastAsia="Times New Roman" w:hAnsi="Courier New" w:cs="Courier New"/>
          <w:sz w:val="20"/>
          <w:szCs w:val="20"/>
        </w:rPr>
        <w:t xml:space="preserve"> (MIT)</w:t>
      </w:r>
    </w:p>
    <w:p w:rsidR="00D36E7A" w:rsidRPr="00D36E7A" w:rsidRDefault="00D36E7A" w:rsidP="00D36E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6E7A">
        <w:rPr>
          <w:rFonts w:ascii="Courier New" w:eastAsia="Times New Roman" w:hAnsi="Courier New" w:cs="Courier New"/>
          <w:sz w:val="20"/>
          <w:szCs w:val="20"/>
        </w:rPr>
        <w:t xml:space="preserve">Uriel </w:t>
      </w:r>
      <w:proofErr w:type="spellStart"/>
      <w:r w:rsidRPr="00D36E7A">
        <w:rPr>
          <w:rFonts w:ascii="Courier New" w:eastAsia="Times New Roman" w:hAnsi="Courier New" w:cs="Courier New"/>
          <w:sz w:val="20"/>
          <w:szCs w:val="20"/>
        </w:rPr>
        <w:t>Feige</w:t>
      </w:r>
      <w:proofErr w:type="spellEnd"/>
      <w:r w:rsidRPr="00D36E7A">
        <w:rPr>
          <w:rFonts w:ascii="Courier New" w:eastAsia="Times New Roman" w:hAnsi="Courier New" w:cs="Courier New"/>
          <w:sz w:val="20"/>
          <w:szCs w:val="20"/>
        </w:rPr>
        <w:t xml:space="preserve"> (Weizmann Institute) </w:t>
      </w:r>
    </w:p>
    <w:p w:rsidR="00D36E7A" w:rsidRPr="00D36E7A" w:rsidRDefault="00D36E7A" w:rsidP="00D36E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D36E7A">
        <w:rPr>
          <w:rFonts w:ascii="Courier New" w:eastAsia="Times New Roman" w:hAnsi="Courier New" w:cs="Courier New"/>
          <w:sz w:val="20"/>
          <w:szCs w:val="20"/>
        </w:rPr>
        <w:t>Vitaly</w:t>
      </w:r>
      <w:proofErr w:type="spellEnd"/>
      <w:r w:rsidRPr="00D36E7A">
        <w:rPr>
          <w:rFonts w:ascii="Courier New" w:eastAsia="Times New Roman" w:hAnsi="Courier New" w:cs="Courier New"/>
          <w:sz w:val="20"/>
          <w:szCs w:val="20"/>
        </w:rPr>
        <w:t xml:space="preserve"> Feldman (IBM Research - </w:t>
      </w:r>
      <w:proofErr w:type="spellStart"/>
      <w:r w:rsidRPr="00D36E7A">
        <w:rPr>
          <w:rFonts w:ascii="Courier New" w:eastAsia="Times New Roman" w:hAnsi="Courier New" w:cs="Courier New"/>
          <w:sz w:val="20"/>
          <w:szCs w:val="20"/>
        </w:rPr>
        <w:t>Almaden</w:t>
      </w:r>
      <w:proofErr w:type="spellEnd"/>
      <w:r w:rsidRPr="00D36E7A">
        <w:rPr>
          <w:rFonts w:ascii="Courier New" w:eastAsia="Times New Roman" w:hAnsi="Courier New" w:cs="Courier New"/>
          <w:sz w:val="20"/>
          <w:szCs w:val="20"/>
        </w:rPr>
        <w:t>)</w:t>
      </w:r>
    </w:p>
    <w:p w:rsidR="00D36E7A" w:rsidRPr="00D36E7A" w:rsidRDefault="00D36E7A" w:rsidP="00D36E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D36E7A">
        <w:rPr>
          <w:rFonts w:ascii="Courier New" w:eastAsia="Times New Roman" w:hAnsi="Courier New" w:cs="Courier New"/>
          <w:sz w:val="20"/>
          <w:szCs w:val="20"/>
        </w:rPr>
        <w:t>Parikshit</w:t>
      </w:r>
      <w:proofErr w:type="spellEnd"/>
      <w:r w:rsidRPr="00D36E7A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D36E7A">
        <w:rPr>
          <w:rFonts w:ascii="Courier New" w:eastAsia="Times New Roman" w:hAnsi="Courier New" w:cs="Courier New"/>
          <w:sz w:val="20"/>
          <w:szCs w:val="20"/>
        </w:rPr>
        <w:t>Gopalan</w:t>
      </w:r>
      <w:proofErr w:type="spellEnd"/>
      <w:r w:rsidRPr="00D36E7A">
        <w:rPr>
          <w:rFonts w:ascii="Courier New" w:eastAsia="Times New Roman" w:hAnsi="Courier New" w:cs="Courier New"/>
          <w:sz w:val="20"/>
          <w:szCs w:val="20"/>
        </w:rPr>
        <w:t xml:space="preserve"> (Microsoft Research) </w:t>
      </w:r>
    </w:p>
    <w:p w:rsidR="00D36E7A" w:rsidRPr="00D36E7A" w:rsidRDefault="00D36E7A" w:rsidP="00D36E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6E7A">
        <w:rPr>
          <w:rFonts w:ascii="Courier New" w:eastAsia="Times New Roman" w:hAnsi="Courier New" w:cs="Courier New"/>
          <w:sz w:val="20"/>
          <w:szCs w:val="20"/>
        </w:rPr>
        <w:t xml:space="preserve">Bernhard </w:t>
      </w:r>
      <w:proofErr w:type="spellStart"/>
      <w:r w:rsidRPr="00D36E7A">
        <w:rPr>
          <w:rFonts w:ascii="Courier New" w:eastAsia="Times New Roman" w:hAnsi="Courier New" w:cs="Courier New"/>
          <w:sz w:val="20"/>
          <w:szCs w:val="20"/>
        </w:rPr>
        <w:t>Haeupler</w:t>
      </w:r>
      <w:proofErr w:type="spellEnd"/>
      <w:r w:rsidRPr="00D36E7A">
        <w:rPr>
          <w:rFonts w:ascii="Courier New" w:eastAsia="Times New Roman" w:hAnsi="Courier New" w:cs="Courier New"/>
          <w:sz w:val="20"/>
          <w:szCs w:val="20"/>
        </w:rPr>
        <w:t xml:space="preserve"> (Carnegie Mellon University and Microsoft Research)</w:t>
      </w:r>
    </w:p>
    <w:p w:rsidR="00D36E7A" w:rsidRPr="00D36E7A" w:rsidRDefault="00D36E7A" w:rsidP="00D36E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6E7A">
        <w:rPr>
          <w:rFonts w:ascii="Courier New" w:eastAsia="Times New Roman" w:hAnsi="Courier New" w:cs="Courier New"/>
          <w:sz w:val="20"/>
          <w:szCs w:val="20"/>
        </w:rPr>
        <w:t xml:space="preserve">Stefano </w:t>
      </w:r>
      <w:proofErr w:type="spellStart"/>
      <w:r w:rsidRPr="00D36E7A">
        <w:rPr>
          <w:rFonts w:ascii="Courier New" w:eastAsia="Times New Roman" w:hAnsi="Courier New" w:cs="Courier New"/>
          <w:sz w:val="20"/>
          <w:szCs w:val="20"/>
        </w:rPr>
        <w:t>Leonardi</w:t>
      </w:r>
      <w:proofErr w:type="spellEnd"/>
      <w:r w:rsidRPr="00D36E7A">
        <w:rPr>
          <w:rFonts w:ascii="Courier New" w:eastAsia="Times New Roman" w:hAnsi="Courier New" w:cs="Courier New"/>
          <w:sz w:val="20"/>
          <w:szCs w:val="20"/>
        </w:rPr>
        <w:t xml:space="preserve"> (University of Rome La </w:t>
      </w:r>
      <w:proofErr w:type="spellStart"/>
      <w:r w:rsidRPr="00D36E7A">
        <w:rPr>
          <w:rFonts w:ascii="Courier New" w:eastAsia="Times New Roman" w:hAnsi="Courier New" w:cs="Courier New"/>
          <w:sz w:val="20"/>
          <w:szCs w:val="20"/>
        </w:rPr>
        <w:t>Sapienza</w:t>
      </w:r>
      <w:proofErr w:type="spellEnd"/>
      <w:r w:rsidRPr="00D36E7A">
        <w:rPr>
          <w:rFonts w:ascii="Courier New" w:eastAsia="Times New Roman" w:hAnsi="Courier New" w:cs="Courier New"/>
          <w:sz w:val="20"/>
          <w:szCs w:val="20"/>
        </w:rPr>
        <w:t>)</w:t>
      </w:r>
    </w:p>
    <w:p w:rsidR="00D36E7A" w:rsidRPr="00D36E7A" w:rsidRDefault="00D36E7A" w:rsidP="00D36E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6E7A">
        <w:rPr>
          <w:rFonts w:ascii="Courier New" w:eastAsia="Times New Roman" w:hAnsi="Courier New" w:cs="Courier New"/>
          <w:sz w:val="20"/>
          <w:szCs w:val="20"/>
        </w:rPr>
        <w:t xml:space="preserve">Tal </w:t>
      </w:r>
      <w:proofErr w:type="spellStart"/>
      <w:r w:rsidRPr="00D36E7A">
        <w:rPr>
          <w:rFonts w:ascii="Courier New" w:eastAsia="Times New Roman" w:hAnsi="Courier New" w:cs="Courier New"/>
          <w:sz w:val="20"/>
          <w:szCs w:val="20"/>
        </w:rPr>
        <w:t>Malkin</w:t>
      </w:r>
      <w:proofErr w:type="spellEnd"/>
      <w:r w:rsidRPr="00D36E7A">
        <w:rPr>
          <w:rFonts w:ascii="Courier New" w:eastAsia="Times New Roman" w:hAnsi="Courier New" w:cs="Courier New"/>
          <w:sz w:val="20"/>
          <w:szCs w:val="20"/>
        </w:rPr>
        <w:t xml:space="preserve"> (Columbia University)</w:t>
      </w:r>
    </w:p>
    <w:p w:rsidR="00D36E7A" w:rsidRPr="00D36E7A" w:rsidRDefault="00D36E7A" w:rsidP="00D36E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6E7A">
        <w:rPr>
          <w:rFonts w:ascii="Courier New" w:eastAsia="Times New Roman" w:hAnsi="Courier New" w:cs="Courier New"/>
          <w:sz w:val="20"/>
          <w:szCs w:val="20"/>
        </w:rPr>
        <w:t>Nico</w:t>
      </w:r>
      <w:r w:rsidR="006204A6">
        <w:rPr>
          <w:rFonts w:ascii="Courier New" w:eastAsia="Times New Roman" w:hAnsi="Courier New" w:cs="Courier New"/>
          <w:sz w:val="20"/>
          <w:szCs w:val="20"/>
        </w:rPr>
        <w:t xml:space="preserve">le </w:t>
      </w:r>
      <w:proofErr w:type="spellStart"/>
      <w:r w:rsidR="006204A6">
        <w:rPr>
          <w:rFonts w:ascii="Courier New" w:eastAsia="Times New Roman" w:hAnsi="Courier New" w:cs="Courier New"/>
          <w:sz w:val="20"/>
          <w:szCs w:val="20"/>
        </w:rPr>
        <w:t>Megow</w:t>
      </w:r>
      <w:proofErr w:type="spellEnd"/>
      <w:r w:rsidR="006204A6">
        <w:rPr>
          <w:rFonts w:ascii="Courier New" w:eastAsia="Times New Roman" w:hAnsi="Courier New" w:cs="Courier New"/>
          <w:sz w:val="20"/>
          <w:szCs w:val="20"/>
        </w:rPr>
        <w:t xml:space="preserve"> (</w:t>
      </w:r>
      <w:proofErr w:type="spellStart"/>
      <w:r w:rsidR="006204A6">
        <w:rPr>
          <w:rFonts w:ascii="Courier New" w:eastAsia="Times New Roman" w:hAnsi="Courier New" w:cs="Courier New"/>
          <w:sz w:val="20"/>
          <w:szCs w:val="20"/>
        </w:rPr>
        <w:t>Technische</w:t>
      </w:r>
      <w:proofErr w:type="spellEnd"/>
      <w:r w:rsidR="006204A6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="006204A6">
        <w:rPr>
          <w:rFonts w:ascii="Courier New" w:eastAsia="Times New Roman" w:hAnsi="Courier New" w:cs="Courier New"/>
          <w:sz w:val="20"/>
          <w:szCs w:val="20"/>
        </w:rPr>
        <w:t>Universita</w:t>
      </w:r>
      <w:r w:rsidRPr="00D36E7A">
        <w:rPr>
          <w:rFonts w:ascii="Courier New" w:eastAsia="Times New Roman" w:hAnsi="Courier New" w:cs="Courier New"/>
          <w:sz w:val="20"/>
          <w:szCs w:val="20"/>
        </w:rPr>
        <w:t>t</w:t>
      </w:r>
      <w:proofErr w:type="spellEnd"/>
      <w:r w:rsidRPr="00D36E7A">
        <w:rPr>
          <w:rFonts w:ascii="Courier New" w:eastAsia="Times New Roman" w:hAnsi="Courier New" w:cs="Courier New"/>
          <w:sz w:val="20"/>
          <w:szCs w:val="20"/>
        </w:rPr>
        <w:t xml:space="preserve"> Berlin)</w:t>
      </w:r>
    </w:p>
    <w:p w:rsidR="00D36E7A" w:rsidRPr="00D36E7A" w:rsidRDefault="00D36E7A" w:rsidP="00D36E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6E7A">
        <w:rPr>
          <w:rFonts w:ascii="Courier New" w:eastAsia="Times New Roman" w:hAnsi="Courier New" w:cs="Courier New"/>
          <w:sz w:val="20"/>
          <w:szCs w:val="20"/>
        </w:rPr>
        <w:t xml:space="preserve">Michael </w:t>
      </w:r>
      <w:proofErr w:type="spellStart"/>
      <w:r w:rsidRPr="00D36E7A">
        <w:rPr>
          <w:rFonts w:ascii="Courier New" w:eastAsia="Times New Roman" w:hAnsi="Courier New" w:cs="Courier New"/>
          <w:sz w:val="20"/>
          <w:szCs w:val="20"/>
        </w:rPr>
        <w:t>Mitzenmacher</w:t>
      </w:r>
      <w:proofErr w:type="spellEnd"/>
      <w:r w:rsidRPr="00D36E7A">
        <w:rPr>
          <w:rFonts w:ascii="Courier New" w:eastAsia="Times New Roman" w:hAnsi="Courier New" w:cs="Courier New"/>
          <w:sz w:val="20"/>
          <w:szCs w:val="20"/>
        </w:rPr>
        <w:t xml:space="preserve"> (Harvard University)</w:t>
      </w:r>
    </w:p>
    <w:p w:rsidR="00D36E7A" w:rsidRPr="00D36E7A" w:rsidRDefault="00D36E7A" w:rsidP="00D36E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6E7A">
        <w:rPr>
          <w:rFonts w:ascii="Courier New" w:eastAsia="Times New Roman" w:hAnsi="Courier New" w:cs="Courier New"/>
          <w:sz w:val="20"/>
          <w:szCs w:val="20"/>
        </w:rPr>
        <w:t>Noam Nisan (Hebrew University and Microsoft Research)</w:t>
      </w:r>
    </w:p>
    <w:p w:rsidR="00D36E7A" w:rsidRPr="00D36E7A" w:rsidRDefault="00D36E7A" w:rsidP="00D36E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6E7A">
        <w:rPr>
          <w:rFonts w:ascii="Courier New" w:eastAsia="Times New Roman" w:hAnsi="Courier New" w:cs="Courier New"/>
          <w:sz w:val="20"/>
          <w:szCs w:val="20"/>
        </w:rPr>
        <w:t>Ryan O'Donnell (Carnegie Mellon University)</w:t>
      </w:r>
    </w:p>
    <w:p w:rsidR="00D36E7A" w:rsidRPr="00D36E7A" w:rsidRDefault="00D36E7A" w:rsidP="00D36E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6E7A">
        <w:rPr>
          <w:rFonts w:ascii="Courier New" w:eastAsia="Times New Roman" w:hAnsi="Courier New" w:cs="Courier New"/>
          <w:sz w:val="20"/>
          <w:szCs w:val="20"/>
        </w:rPr>
        <w:t>Rafael Pass (Cornell and Cornell NYC Tech)</w:t>
      </w:r>
    </w:p>
    <w:p w:rsidR="00D36E7A" w:rsidRPr="00D36E7A" w:rsidRDefault="00D36E7A" w:rsidP="00D36E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6E7A">
        <w:rPr>
          <w:rFonts w:ascii="Courier New" w:eastAsia="Times New Roman" w:hAnsi="Courier New" w:cs="Courier New"/>
          <w:sz w:val="20"/>
          <w:szCs w:val="20"/>
        </w:rPr>
        <w:t>Dana Ron (Tel Aviv University)</w:t>
      </w:r>
    </w:p>
    <w:p w:rsidR="00D36E7A" w:rsidRPr="00D36E7A" w:rsidRDefault="00D36E7A" w:rsidP="00D36E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6E7A">
        <w:rPr>
          <w:rFonts w:ascii="Courier New" w:eastAsia="Times New Roman" w:hAnsi="Courier New" w:cs="Courier New"/>
          <w:sz w:val="20"/>
          <w:szCs w:val="20"/>
        </w:rPr>
        <w:t xml:space="preserve">Guy </w:t>
      </w:r>
      <w:proofErr w:type="spellStart"/>
      <w:r w:rsidRPr="00D36E7A">
        <w:rPr>
          <w:rFonts w:ascii="Courier New" w:eastAsia="Times New Roman" w:hAnsi="Courier New" w:cs="Courier New"/>
          <w:sz w:val="20"/>
          <w:szCs w:val="20"/>
        </w:rPr>
        <w:t>Rothblum</w:t>
      </w:r>
      <w:proofErr w:type="spellEnd"/>
      <w:r w:rsidRPr="00D36E7A">
        <w:rPr>
          <w:rFonts w:ascii="Courier New" w:eastAsia="Times New Roman" w:hAnsi="Courier New" w:cs="Courier New"/>
          <w:sz w:val="20"/>
          <w:szCs w:val="20"/>
        </w:rPr>
        <w:t xml:space="preserve"> (Microsoft Research)</w:t>
      </w:r>
    </w:p>
    <w:p w:rsidR="00D36E7A" w:rsidRPr="00D36E7A" w:rsidRDefault="00D36E7A" w:rsidP="00D36E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6E7A">
        <w:rPr>
          <w:rFonts w:ascii="Courier New" w:eastAsia="Times New Roman" w:hAnsi="Courier New" w:cs="Courier New"/>
          <w:sz w:val="20"/>
          <w:szCs w:val="20"/>
        </w:rPr>
        <w:t xml:space="preserve">Tim </w:t>
      </w:r>
      <w:proofErr w:type="spellStart"/>
      <w:r w:rsidRPr="00D36E7A">
        <w:rPr>
          <w:rFonts w:ascii="Courier New" w:eastAsia="Times New Roman" w:hAnsi="Courier New" w:cs="Courier New"/>
          <w:sz w:val="20"/>
          <w:szCs w:val="20"/>
        </w:rPr>
        <w:t>Roughgarden</w:t>
      </w:r>
      <w:proofErr w:type="spellEnd"/>
      <w:r w:rsidRPr="00D36E7A">
        <w:rPr>
          <w:rFonts w:ascii="Courier New" w:eastAsia="Times New Roman" w:hAnsi="Courier New" w:cs="Courier New"/>
          <w:sz w:val="20"/>
          <w:szCs w:val="20"/>
        </w:rPr>
        <w:t xml:space="preserve"> (Stanford University) [chair]</w:t>
      </w:r>
    </w:p>
    <w:p w:rsidR="00D36E7A" w:rsidRPr="00D36E7A" w:rsidRDefault="00D36E7A" w:rsidP="00D36E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6E7A">
        <w:rPr>
          <w:rFonts w:ascii="Courier New" w:eastAsia="Times New Roman" w:hAnsi="Courier New" w:cs="Courier New"/>
          <w:sz w:val="20"/>
          <w:szCs w:val="20"/>
        </w:rPr>
        <w:t>Michael Saks (Rutgers University)</w:t>
      </w:r>
    </w:p>
    <w:p w:rsidR="00D36E7A" w:rsidRPr="00D36E7A" w:rsidRDefault="00D36E7A" w:rsidP="00D36E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6E7A">
        <w:rPr>
          <w:rFonts w:ascii="Courier New" w:eastAsia="Times New Roman" w:hAnsi="Courier New" w:cs="Courier New"/>
          <w:sz w:val="20"/>
          <w:szCs w:val="20"/>
        </w:rPr>
        <w:t>Leonard Schulman (Caltech)</w:t>
      </w:r>
    </w:p>
    <w:p w:rsidR="00D36E7A" w:rsidRPr="00D36E7A" w:rsidRDefault="00D36E7A" w:rsidP="00D36E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6E7A">
        <w:rPr>
          <w:rFonts w:ascii="Courier New" w:eastAsia="Times New Roman" w:hAnsi="Courier New" w:cs="Courier New"/>
          <w:sz w:val="20"/>
          <w:szCs w:val="20"/>
        </w:rPr>
        <w:t xml:space="preserve">C. </w:t>
      </w:r>
      <w:proofErr w:type="spellStart"/>
      <w:r w:rsidRPr="00D36E7A">
        <w:rPr>
          <w:rFonts w:ascii="Courier New" w:eastAsia="Times New Roman" w:hAnsi="Courier New" w:cs="Courier New"/>
          <w:sz w:val="20"/>
          <w:szCs w:val="20"/>
        </w:rPr>
        <w:t>Seshadhri</w:t>
      </w:r>
      <w:proofErr w:type="spellEnd"/>
      <w:r w:rsidRPr="00D36E7A">
        <w:rPr>
          <w:rFonts w:ascii="Courier New" w:eastAsia="Times New Roman" w:hAnsi="Courier New" w:cs="Courier New"/>
          <w:sz w:val="20"/>
          <w:szCs w:val="20"/>
        </w:rPr>
        <w:t xml:space="preserve"> (Sandia National Laboratories)</w:t>
      </w:r>
    </w:p>
    <w:p w:rsidR="00D36E7A" w:rsidRPr="00D36E7A" w:rsidRDefault="00D36E7A" w:rsidP="00D36E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6E7A">
        <w:rPr>
          <w:rFonts w:ascii="Courier New" w:eastAsia="Times New Roman" w:hAnsi="Courier New" w:cs="Courier New"/>
          <w:sz w:val="20"/>
          <w:szCs w:val="20"/>
        </w:rPr>
        <w:t>Jonathan Ullman (Harvard University)</w:t>
      </w:r>
    </w:p>
    <w:p w:rsidR="00D36E7A" w:rsidRPr="00D36E7A" w:rsidRDefault="00D36E7A" w:rsidP="00D36E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6E7A">
        <w:rPr>
          <w:rFonts w:ascii="Courier New" w:eastAsia="Times New Roman" w:hAnsi="Courier New" w:cs="Courier New"/>
          <w:sz w:val="20"/>
          <w:szCs w:val="20"/>
        </w:rPr>
        <w:t>Paul Valiant (Brown University)</w:t>
      </w:r>
    </w:p>
    <w:p w:rsidR="00D36E7A" w:rsidRPr="00D36E7A" w:rsidRDefault="00D36E7A" w:rsidP="00D36E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6E7A">
        <w:rPr>
          <w:rFonts w:ascii="Courier New" w:eastAsia="Times New Roman" w:hAnsi="Courier New" w:cs="Courier New"/>
          <w:sz w:val="20"/>
          <w:szCs w:val="20"/>
        </w:rPr>
        <w:t xml:space="preserve">Thomas </w:t>
      </w:r>
      <w:proofErr w:type="spellStart"/>
      <w:r w:rsidRPr="00D36E7A">
        <w:rPr>
          <w:rFonts w:ascii="Courier New" w:eastAsia="Times New Roman" w:hAnsi="Courier New" w:cs="Courier New"/>
          <w:sz w:val="20"/>
          <w:szCs w:val="20"/>
        </w:rPr>
        <w:t>Vidick</w:t>
      </w:r>
      <w:proofErr w:type="spellEnd"/>
      <w:r w:rsidRPr="00D36E7A">
        <w:rPr>
          <w:rFonts w:ascii="Courier New" w:eastAsia="Times New Roman" w:hAnsi="Courier New" w:cs="Courier New"/>
          <w:sz w:val="20"/>
          <w:szCs w:val="20"/>
        </w:rPr>
        <w:t xml:space="preserve"> (Caltech)</w:t>
      </w:r>
    </w:p>
    <w:p w:rsidR="00D36E7A" w:rsidRPr="00D36E7A" w:rsidRDefault="00D36E7A" w:rsidP="00D36E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D36E7A">
        <w:rPr>
          <w:rFonts w:ascii="Courier New" w:eastAsia="Times New Roman" w:hAnsi="Courier New" w:cs="Courier New"/>
          <w:sz w:val="20"/>
          <w:szCs w:val="20"/>
        </w:rPr>
        <w:t>Nisheeth</w:t>
      </w:r>
      <w:proofErr w:type="spellEnd"/>
      <w:r w:rsidRPr="00D36E7A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D36E7A">
        <w:rPr>
          <w:rFonts w:ascii="Courier New" w:eastAsia="Times New Roman" w:hAnsi="Courier New" w:cs="Courier New"/>
          <w:sz w:val="20"/>
          <w:szCs w:val="20"/>
        </w:rPr>
        <w:t>Vishnoi</w:t>
      </w:r>
      <w:proofErr w:type="spellEnd"/>
      <w:r w:rsidRPr="00D36E7A">
        <w:rPr>
          <w:rFonts w:ascii="Courier New" w:eastAsia="Times New Roman" w:hAnsi="Courier New" w:cs="Courier New"/>
          <w:sz w:val="20"/>
          <w:szCs w:val="20"/>
        </w:rPr>
        <w:t xml:space="preserve"> (Microsoft Research)</w:t>
      </w:r>
    </w:p>
    <w:p w:rsidR="00D36E7A" w:rsidRPr="00D36E7A" w:rsidRDefault="00D36E7A" w:rsidP="00D36E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D36E7A">
        <w:rPr>
          <w:rFonts w:ascii="Courier New" w:eastAsia="Times New Roman" w:hAnsi="Courier New" w:cs="Courier New"/>
          <w:sz w:val="20"/>
          <w:szCs w:val="20"/>
        </w:rPr>
        <w:t>Mihalis</w:t>
      </w:r>
      <w:proofErr w:type="spellEnd"/>
      <w:r w:rsidRPr="00D36E7A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D36E7A">
        <w:rPr>
          <w:rFonts w:ascii="Courier New" w:eastAsia="Times New Roman" w:hAnsi="Courier New" w:cs="Courier New"/>
          <w:sz w:val="20"/>
          <w:szCs w:val="20"/>
        </w:rPr>
        <w:t>Yannakakis</w:t>
      </w:r>
      <w:proofErr w:type="spellEnd"/>
      <w:r w:rsidRPr="00D36E7A">
        <w:rPr>
          <w:rFonts w:ascii="Courier New" w:eastAsia="Times New Roman" w:hAnsi="Courier New" w:cs="Courier New"/>
          <w:sz w:val="20"/>
          <w:szCs w:val="20"/>
        </w:rPr>
        <w:t xml:space="preserve"> (Columbia University)</w:t>
      </w:r>
    </w:p>
    <w:p w:rsidR="00D36E7A" w:rsidRPr="00D36E7A" w:rsidRDefault="00D36E7A" w:rsidP="00D36E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36E7A" w:rsidRPr="00D36E7A" w:rsidRDefault="00D36E7A" w:rsidP="00D36E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6E7A">
        <w:rPr>
          <w:rFonts w:ascii="Courier New" w:eastAsia="Times New Roman" w:hAnsi="Courier New" w:cs="Courier New"/>
          <w:b/>
          <w:sz w:val="20"/>
          <w:szCs w:val="20"/>
        </w:rPr>
        <w:t>Organizing Committee</w:t>
      </w:r>
      <w:r w:rsidRPr="00D36E7A">
        <w:rPr>
          <w:rFonts w:ascii="Courier New" w:eastAsia="Times New Roman" w:hAnsi="Courier New" w:cs="Courier New"/>
          <w:sz w:val="20"/>
          <w:szCs w:val="20"/>
        </w:rPr>
        <w:t xml:space="preserve">: </w:t>
      </w:r>
      <w:r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D36E7A">
        <w:rPr>
          <w:rFonts w:ascii="Courier New" w:hAnsi="Courier New" w:cs="Courier New"/>
          <w:sz w:val="20"/>
          <w:szCs w:val="20"/>
        </w:rPr>
        <w:t>Irit</w:t>
      </w:r>
      <w:proofErr w:type="spellEnd"/>
      <w:r w:rsidRPr="00D36E7A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D36E7A">
        <w:rPr>
          <w:rFonts w:ascii="Courier New" w:hAnsi="Courier New" w:cs="Courier New"/>
          <w:sz w:val="20"/>
          <w:szCs w:val="20"/>
        </w:rPr>
        <w:t>Dinur</w:t>
      </w:r>
      <w:proofErr w:type="spellEnd"/>
      <w:r w:rsidRPr="00D36E7A">
        <w:rPr>
          <w:rFonts w:ascii="Courier New" w:hAnsi="Courier New" w:cs="Courier New"/>
          <w:sz w:val="20"/>
          <w:szCs w:val="20"/>
        </w:rPr>
        <w:t xml:space="preserve"> (Weizmann), </w:t>
      </w:r>
      <w:proofErr w:type="spellStart"/>
      <w:r w:rsidRPr="00D36E7A">
        <w:rPr>
          <w:rFonts w:ascii="Courier New" w:hAnsi="Courier New" w:cs="Courier New"/>
          <w:sz w:val="20"/>
          <w:szCs w:val="20"/>
        </w:rPr>
        <w:t>Moni</w:t>
      </w:r>
      <w:proofErr w:type="spellEnd"/>
      <w:r w:rsidRPr="00D36E7A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D36E7A">
        <w:rPr>
          <w:rFonts w:ascii="Courier New" w:hAnsi="Courier New" w:cs="Courier New"/>
          <w:sz w:val="20"/>
          <w:szCs w:val="20"/>
        </w:rPr>
        <w:t>Naor</w:t>
      </w:r>
      <w:proofErr w:type="spellEnd"/>
      <w:r w:rsidRPr="00D36E7A">
        <w:rPr>
          <w:rFonts w:ascii="Courier New" w:hAnsi="Courier New" w:cs="Courier New"/>
          <w:sz w:val="20"/>
          <w:szCs w:val="20"/>
        </w:rPr>
        <w:t xml:space="preserve"> (Weizmann)</w:t>
      </w:r>
    </w:p>
    <w:p w:rsidR="00D36E7A" w:rsidRPr="00D36E7A" w:rsidRDefault="00D36E7A" w:rsidP="00D36E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36E7A" w:rsidRPr="00D36E7A" w:rsidRDefault="00D36E7A" w:rsidP="00D36E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6E7A">
        <w:rPr>
          <w:rFonts w:ascii="Courier New" w:eastAsia="Times New Roman" w:hAnsi="Courier New" w:cs="Courier New"/>
          <w:b/>
          <w:sz w:val="20"/>
          <w:szCs w:val="20"/>
        </w:rPr>
        <w:t>Submission format and style</w:t>
      </w:r>
      <w:r w:rsidRPr="00D36E7A">
        <w:rPr>
          <w:rFonts w:ascii="Courier New" w:eastAsia="Times New Roman" w:hAnsi="Courier New" w:cs="Courier New"/>
          <w:sz w:val="20"/>
          <w:szCs w:val="20"/>
        </w:rPr>
        <w:t>: Submissions should be written such that</w:t>
      </w:r>
      <w:r w:rsidR="00832A49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D36E7A">
        <w:rPr>
          <w:rFonts w:ascii="Courier New" w:eastAsia="Times New Roman" w:hAnsi="Courier New" w:cs="Courier New"/>
          <w:sz w:val="20"/>
          <w:szCs w:val="20"/>
        </w:rPr>
        <w:t>their content, style, and appearance help to facilitate the reviewing</w:t>
      </w:r>
      <w:r w:rsidR="00832A49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D36E7A">
        <w:rPr>
          <w:rFonts w:ascii="Courier New" w:eastAsia="Times New Roman" w:hAnsi="Courier New" w:cs="Courier New"/>
          <w:sz w:val="20"/>
          <w:szCs w:val="20"/>
        </w:rPr>
        <w:t>process. Authors should keep in mind that PC members will be directly</w:t>
      </w:r>
      <w:r w:rsidR="00832A49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D36E7A">
        <w:rPr>
          <w:rFonts w:ascii="Courier New" w:eastAsia="Times New Roman" w:hAnsi="Courier New" w:cs="Courier New"/>
          <w:sz w:val="20"/>
          <w:szCs w:val="20"/>
        </w:rPr>
        <w:t xml:space="preserve">responsible for </w:t>
      </w:r>
      <w:r w:rsidRPr="00D36E7A">
        <w:rPr>
          <w:rFonts w:ascii="Courier New" w:eastAsia="Times New Roman" w:hAnsi="Courier New" w:cs="Courier New"/>
          <w:sz w:val="20"/>
          <w:szCs w:val="20"/>
        </w:rPr>
        <w:lastRenderedPageBreak/>
        <w:t>the evaluation of many papers.  The submission should</w:t>
      </w:r>
      <w:r w:rsidR="00832A49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D36E7A">
        <w:rPr>
          <w:rFonts w:ascii="Courier New" w:eastAsia="Times New Roman" w:hAnsi="Courier New" w:cs="Courier New"/>
          <w:sz w:val="20"/>
          <w:szCs w:val="20"/>
        </w:rPr>
        <w:t>be addressed to a broad spectrum of theoretical computer scientists,</w:t>
      </w:r>
      <w:r w:rsidR="00832A49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D36E7A">
        <w:rPr>
          <w:rFonts w:ascii="Courier New" w:eastAsia="Times New Roman" w:hAnsi="Courier New" w:cs="Courier New"/>
          <w:sz w:val="20"/>
          <w:szCs w:val="20"/>
        </w:rPr>
        <w:t>not solely to experts in the subarea.</w:t>
      </w:r>
    </w:p>
    <w:p w:rsidR="00D36E7A" w:rsidRPr="00D36E7A" w:rsidRDefault="00D36E7A" w:rsidP="00D36E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36E7A" w:rsidRPr="00D36E7A" w:rsidRDefault="00D36E7A" w:rsidP="00D36E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6E7A">
        <w:rPr>
          <w:rFonts w:ascii="Courier New" w:eastAsia="Times New Roman" w:hAnsi="Courier New" w:cs="Courier New"/>
          <w:b/>
          <w:sz w:val="20"/>
          <w:szCs w:val="20"/>
        </w:rPr>
        <w:t>Appearance</w:t>
      </w:r>
      <w:r w:rsidRPr="00D36E7A">
        <w:rPr>
          <w:rFonts w:ascii="Courier New" w:eastAsia="Times New Roman" w:hAnsi="Courier New" w:cs="Courier New"/>
          <w:sz w:val="20"/>
          <w:szCs w:val="20"/>
        </w:rPr>
        <w:t>: Submissions should be typeset using 11-point or larger</w:t>
      </w:r>
      <w:r w:rsidR="00AA6F3E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="00832A49">
        <w:rPr>
          <w:rFonts w:ascii="Courier New" w:eastAsia="Times New Roman" w:hAnsi="Courier New" w:cs="Courier New"/>
          <w:sz w:val="20"/>
          <w:szCs w:val="20"/>
        </w:rPr>
        <w:t xml:space="preserve">fonts, in </w:t>
      </w:r>
      <w:r w:rsidRPr="00D36E7A">
        <w:rPr>
          <w:rFonts w:ascii="Courier New" w:eastAsia="Times New Roman" w:hAnsi="Courier New" w:cs="Courier New"/>
          <w:sz w:val="20"/>
          <w:szCs w:val="20"/>
        </w:rPr>
        <w:t>a single-column, with ample spacing throughout and at least</w:t>
      </w:r>
      <w:r w:rsidR="00AA6F3E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D36E7A">
        <w:rPr>
          <w:rFonts w:ascii="Courier New" w:eastAsia="Times New Roman" w:hAnsi="Courier New" w:cs="Courier New"/>
          <w:sz w:val="20"/>
          <w:szCs w:val="20"/>
        </w:rPr>
        <w:t>1-inch margins all around. The title page of each submission should</w:t>
      </w:r>
      <w:r w:rsidR="00AA6F3E">
        <w:rPr>
          <w:rFonts w:ascii="Courier New" w:eastAsia="Times New Roman" w:hAnsi="Courier New" w:cs="Courier New"/>
          <w:sz w:val="20"/>
          <w:szCs w:val="20"/>
        </w:rPr>
        <w:t xml:space="preserve"> contain the paper’s title; each author’</w:t>
      </w:r>
      <w:r w:rsidRPr="00D36E7A">
        <w:rPr>
          <w:rFonts w:ascii="Courier New" w:eastAsia="Times New Roman" w:hAnsi="Courier New" w:cs="Courier New"/>
          <w:sz w:val="20"/>
          <w:szCs w:val="20"/>
        </w:rPr>
        <w:t>s name, affiliation, and email</w:t>
      </w:r>
      <w:r w:rsidR="00AA6F3E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D36E7A">
        <w:rPr>
          <w:rFonts w:ascii="Courier New" w:eastAsia="Times New Roman" w:hAnsi="Courier New" w:cs="Courier New"/>
          <w:sz w:val="20"/>
          <w:szCs w:val="20"/>
        </w:rPr>
        <w:t>address; and a short a</w:t>
      </w:r>
      <w:r w:rsidR="006204A6">
        <w:rPr>
          <w:rFonts w:ascii="Courier New" w:eastAsia="Times New Roman" w:hAnsi="Courier New" w:cs="Courier New"/>
          <w:sz w:val="20"/>
          <w:szCs w:val="20"/>
        </w:rPr>
        <w:t>bstract summarizing the paper’</w:t>
      </w:r>
      <w:r w:rsidRPr="00D36E7A">
        <w:rPr>
          <w:rFonts w:ascii="Courier New" w:eastAsia="Times New Roman" w:hAnsi="Courier New" w:cs="Courier New"/>
          <w:sz w:val="20"/>
          <w:szCs w:val="20"/>
        </w:rPr>
        <w:t>s</w:t>
      </w:r>
      <w:r w:rsidR="00AA6F3E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D36E7A">
        <w:rPr>
          <w:rFonts w:ascii="Courier New" w:eastAsia="Times New Roman" w:hAnsi="Courier New" w:cs="Courier New"/>
          <w:sz w:val="20"/>
          <w:szCs w:val="20"/>
        </w:rPr>
        <w:t xml:space="preserve">contributions. This should be followed by the body of the paper. </w:t>
      </w:r>
    </w:p>
    <w:p w:rsidR="00D36E7A" w:rsidRPr="00D36E7A" w:rsidRDefault="00D36E7A" w:rsidP="00D36E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36E7A" w:rsidRPr="00D36E7A" w:rsidRDefault="00D36E7A" w:rsidP="00D36E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6E7A">
        <w:rPr>
          <w:rFonts w:ascii="Courier New" w:eastAsia="Times New Roman" w:hAnsi="Courier New" w:cs="Courier New"/>
          <w:b/>
          <w:sz w:val="20"/>
          <w:szCs w:val="20"/>
        </w:rPr>
        <w:t>Presentation</w:t>
      </w:r>
      <w:r w:rsidRPr="00D36E7A">
        <w:rPr>
          <w:rFonts w:ascii="Courier New" w:eastAsia="Times New Roman" w:hAnsi="Courier New" w:cs="Courier New"/>
          <w:sz w:val="20"/>
          <w:szCs w:val="20"/>
        </w:rPr>
        <w:t>: Authors bear the burden of making submissions accessible</w:t>
      </w:r>
      <w:r w:rsidR="00AA6F3E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D36E7A">
        <w:rPr>
          <w:rFonts w:ascii="Courier New" w:eastAsia="Times New Roman" w:hAnsi="Courier New" w:cs="Courier New"/>
          <w:sz w:val="20"/>
          <w:szCs w:val="20"/>
        </w:rPr>
        <w:t>to the reviewers in their subarea and in the theory of computing at</w:t>
      </w:r>
      <w:r w:rsidR="00AA6F3E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D36E7A">
        <w:rPr>
          <w:rFonts w:ascii="Courier New" w:eastAsia="Times New Roman" w:hAnsi="Courier New" w:cs="Courier New"/>
          <w:sz w:val="20"/>
          <w:szCs w:val="20"/>
        </w:rPr>
        <w:t>large. It is typically wise for a submission to contain, within its</w:t>
      </w:r>
      <w:r w:rsidR="00AA6F3E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D36E7A">
        <w:rPr>
          <w:rFonts w:ascii="Courier New" w:eastAsia="Times New Roman" w:hAnsi="Courier New" w:cs="Courier New"/>
          <w:sz w:val="20"/>
          <w:szCs w:val="20"/>
        </w:rPr>
        <w:t>first few pages, a concise and clear presentation of the merits of the</w:t>
      </w:r>
      <w:r w:rsidR="00AA6F3E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D36E7A">
        <w:rPr>
          <w:rFonts w:ascii="Courier New" w:eastAsia="Times New Roman" w:hAnsi="Courier New" w:cs="Courier New"/>
          <w:sz w:val="20"/>
          <w:szCs w:val="20"/>
        </w:rPr>
        <w:t>paper, including a discussion of its importance, prior work, and an</w:t>
      </w:r>
      <w:r w:rsidR="00AA6F3E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D36E7A">
        <w:rPr>
          <w:rFonts w:ascii="Courier New" w:eastAsia="Times New Roman" w:hAnsi="Courier New" w:cs="Courier New"/>
          <w:sz w:val="20"/>
          <w:szCs w:val="20"/>
        </w:rPr>
        <w:t>outline (similar to a brief oral presentation) of key technical ideas</w:t>
      </w:r>
      <w:r w:rsidR="00AA6F3E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D36E7A">
        <w:rPr>
          <w:rFonts w:ascii="Courier New" w:eastAsia="Times New Roman" w:hAnsi="Courier New" w:cs="Courier New"/>
          <w:sz w:val="20"/>
          <w:szCs w:val="20"/>
        </w:rPr>
        <w:t>and methods used to achieve the main claims. The submission should</w:t>
      </w:r>
      <w:r w:rsidR="00AA6F3E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D36E7A">
        <w:rPr>
          <w:rFonts w:ascii="Courier New" w:eastAsia="Times New Roman" w:hAnsi="Courier New" w:cs="Courier New"/>
          <w:sz w:val="20"/>
          <w:szCs w:val="20"/>
        </w:rPr>
        <w:t>also allow reviewers to easily expand their understanding of any</w:t>
      </w:r>
      <w:r w:rsidR="00AA6F3E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D36E7A">
        <w:rPr>
          <w:rFonts w:ascii="Courier New" w:eastAsia="Times New Roman" w:hAnsi="Courier New" w:cs="Courier New"/>
          <w:sz w:val="20"/>
          <w:szCs w:val="20"/>
        </w:rPr>
        <w:t>specific detail they deem important for evaluation.  While there is no</w:t>
      </w:r>
      <w:r w:rsidR="00AA6F3E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D36E7A">
        <w:rPr>
          <w:rFonts w:ascii="Courier New" w:eastAsia="Times New Roman" w:hAnsi="Courier New" w:cs="Courier New"/>
          <w:sz w:val="20"/>
          <w:szCs w:val="20"/>
        </w:rPr>
        <w:t>hard constraint on the length of a submission, in typical cases</w:t>
      </w:r>
      <w:r w:rsidR="00AA6F3E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D36E7A">
        <w:rPr>
          <w:rFonts w:ascii="Courier New" w:eastAsia="Times New Roman" w:hAnsi="Courier New" w:cs="Courier New"/>
          <w:sz w:val="20"/>
          <w:szCs w:val="20"/>
        </w:rPr>
        <w:t>authors should not expect PC members to read more than 10 pages of the</w:t>
      </w:r>
      <w:r w:rsidR="00AA6F3E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D36E7A">
        <w:rPr>
          <w:rFonts w:ascii="Courier New" w:eastAsia="Times New Roman" w:hAnsi="Courier New" w:cs="Courier New"/>
          <w:sz w:val="20"/>
          <w:szCs w:val="20"/>
        </w:rPr>
        <w:t xml:space="preserve">submission. </w:t>
      </w:r>
    </w:p>
    <w:p w:rsidR="00D36E7A" w:rsidRPr="00D36E7A" w:rsidRDefault="00D36E7A" w:rsidP="00D36E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36E7A" w:rsidRPr="00D36E7A" w:rsidRDefault="00D36E7A" w:rsidP="00D36E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6E7A">
        <w:rPr>
          <w:rFonts w:ascii="Courier New" w:eastAsia="Times New Roman" w:hAnsi="Courier New" w:cs="Courier New"/>
          <w:b/>
          <w:sz w:val="20"/>
          <w:szCs w:val="20"/>
        </w:rPr>
        <w:t>Simultaneous submissions and prior publications</w:t>
      </w:r>
      <w:r w:rsidRPr="00D36E7A">
        <w:rPr>
          <w:rFonts w:ascii="Courier New" w:eastAsia="Times New Roman" w:hAnsi="Courier New" w:cs="Courier New"/>
          <w:sz w:val="20"/>
          <w:szCs w:val="20"/>
        </w:rPr>
        <w:t>: Simultaneous</w:t>
      </w:r>
      <w:r w:rsidR="00832A49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D36E7A">
        <w:rPr>
          <w:rFonts w:ascii="Courier New" w:eastAsia="Times New Roman" w:hAnsi="Courier New" w:cs="Courier New"/>
          <w:sz w:val="20"/>
          <w:szCs w:val="20"/>
        </w:rPr>
        <w:t>submission of the same (or essentially the same or overlapping) paper</w:t>
      </w:r>
      <w:r w:rsidR="00832A49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D36E7A">
        <w:rPr>
          <w:rFonts w:ascii="Courier New" w:eastAsia="Times New Roman" w:hAnsi="Courier New" w:cs="Courier New"/>
          <w:sz w:val="20"/>
          <w:szCs w:val="20"/>
        </w:rPr>
        <w:t>to ITCS 2015 and to another conference with published proceedings will</w:t>
      </w:r>
      <w:r w:rsidR="00832A49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D36E7A">
        <w:rPr>
          <w:rFonts w:ascii="Courier New" w:eastAsia="Times New Roman" w:hAnsi="Courier New" w:cs="Courier New"/>
          <w:sz w:val="20"/>
          <w:szCs w:val="20"/>
        </w:rPr>
        <w:t>not be considered for acceptance at ITCS 2015. Results previously</w:t>
      </w:r>
      <w:r w:rsidR="00832A49">
        <w:rPr>
          <w:rFonts w:ascii="Courier New" w:eastAsia="Times New Roman" w:hAnsi="Courier New" w:cs="Courier New"/>
          <w:sz w:val="20"/>
          <w:szCs w:val="20"/>
        </w:rPr>
        <w:t xml:space="preserve"> published or </w:t>
      </w:r>
      <w:r w:rsidRPr="00D36E7A">
        <w:rPr>
          <w:rFonts w:ascii="Courier New" w:eastAsia="Times New Roman" w:hAnsi="Courier New" w:cs="Courier New"/>
          <w:sz w:val="20"/>
          <w:szCs w:val="20"/>
        </w:rPr>
        <w:t>presented at another archival conference prior to ITCS,</w:t>
      </w:r>
      <w:r w:rsidR="00832A49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D36E7A">
        <w:rPr>
          <w:rFonts w:ascii="Courier New" w:eastAsia="Times New Roman" w:hAnsi="Courier New" w:cs="Courier New"/>
          <w:sz w:val="20"/>
          <w:szCs w:val="20"/>
        </w:rPr>
        <w:t>or published (or accepted for publication) at a journal prior to the</w:t>
      </w:r>
      <w:r w:rsidR="00832A49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D36E7A">
        <w:rPr>
          <w:rFonts w:ascii="Courier New" w:eastAsia="Times New Roman" w:hAnsi="Courier New" w:cs="Courier New"/>
          <w:sz w:val="20"/>
          <w:szCs w:val="20"/>
        </w:rPr>
        <w:t>submissio</w:t>
      </w:r>
      <w:r w:rsidR="0025411A">
        <w:rPr>
          <w:rFonts w:ascii="Courier New" w:eastAsia="Times New Roman" w:hAnsi="Courier New" w:cs="Courier New"/>
          <w:sz w:val="20"/>
          <w:szCs w:val="20"/>
        </w:rPr>
        <w:t xml:space="preserve">n deadline to ITCS, will not be </w:t>
      </w:r>
      <w:bookmarkStart w:id="0" w:name="_GoBack"/>
      <w:bookmarkEnd w:id="0"/>
      <w:r w:rsidRPr="00D36E7A">
        <w:rPr>
          <w:rFonts w:ascii="Courier New" w:eastAsia="Times New Roman" w:hAnsi="Courier New" w:cs="Courier New"/>
          <w:sz w:val="20"/>
          <w:szCs w:val="20"/>
        </w:rPr>
        <w:t>considered.  Simultaneous</w:t>
      </w:r>
      <w:r w:rsidR="00832A49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D36E7A">
        <w:rPr>
          <w:rFonts w:ascii="Courier New" w:eastAsia="Times New Roman" w:hAnsi="Courier New" w:cs="Courier New"/>
          <w:sz w:val="20"/>
          <w:szCs w:val="20"/>
        </w:rPr>
        <w:t>submission of results to a journal is allowed only if the author</w:t>
      </w:r>
      <w:r w:rsidR="00832A49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D36E7A">
        <w:rPr>
          <w:rFonts w:ascii="Courier New" w:eastAsia="Times New Roman" w:hAnsi="Courier New" w:cs="Courier New"/>
          <w:sz w:val="20"/>
          <w:szCs w:val="20"/>
        </w:rPr>
        <w:t>intends to publish the paper as a one page abstract in ITCS 2015 (see</w:t>
      </w:r>
      <w:r w:rsidR="00832A49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D36E7A">
        <w:rPr>
          <w:rFonts w:ascii="Courier New" w:eastAsia="Times New Roman" w:hAnsi="Courier New" w:cs="Courier New"/>
          <w:sz w:val="20"/>
          <w:szCs w:val="20"/>
        </w:rPr>
        <w:t>below).  Papers that are accepted and appear as a one page abstract</w:t>
      </w:r>
      <w:r w:rsidR="00832A49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D36E7A">
        <w:rPr>
          <w:rFonts w:ascii="Courier New" w:eastAsia="Times New Roman" w:hAnsi="Courier New" w:cs="Courier New"/>
          <w:sz w:val="20"/>
          <w:szCs w:val="20"/>
        </w:rPr>
        <w:t>can be subsequently submitted for publication in a journal but should</w:t>
      </w:r>
      <w:r w:rsidR="00832A49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D36E7A">
        <w:rPr>
          <w:rFonts w:ascii="Courier New" w:eastAsia="Times New Roman" w:hAnsi="Courier New" w:cs="Courier New"/>
          <w:sz w:val="20"/>
          <w:szCs w:val="20"/>
        </w:rPr>
        <w:t xml:space="preserve">not be submitted to any other conference that has </w:t>
      </w:r>
      <w:proofErr w:type="gramStart"/>
      <w:r w:rsidRPr="00D36E7A">
        <w:rPr>
          <w:rFonts w:ascii="Courier New" w:eastAsia="Times New Roman" w:hAnsi="Courier New" w:cs="Courier New"/>
          <w:sz w:val="20"/>
          <w:szCs w:val="20"/>
        </w:rPr>
        <w:t>a published</w:t>
      </w:r>
      <w:r w:rsidR="00832A49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D36E7A">
        <w:rPr>
          <w:rFonts w:ascii="Courier New" w:eastAsia="Times New Roman" w:hAnsi="Courier New" w:cs="Courier New"/>
          <w:sz w:val="20"/>
          <w:szCs w:val="20"/>
        </w:rPr>
        <w:t>proceedings</w:t>
      </w:r>
      <w:proofErr w:type="gramEnd"/>
      <w:r w:rsidRPr="00D36E7A">
        <w:rPr>
          <w:rFonts w:ascii="Courier New" w:eastAsia="Times New Roman" w:hAnsi="Courier New" w:cs="Courier New"/>
          <w:sz w:val="20"/>
          <w:szCs w:val="20"/>
        </w:rPr>
        <w:t>.</w:t>
      </w:r>
    </w:p>
    <w:p w:rsidR="00D36E7A" w:rsidRPr="00D36E7A" w:rsidRDefault="00D36E7A" w:rsidP="00D36E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36E7A" w:rsidRPr="00D36E7A" w:rsidRDefault="00D36E7A" w:rsidP="00D36E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6E7A">
        <w:rPr>
          <w:rFonts w:ascii="Courier New" w:eastAsia="Times New Roman" w:hAnsi="Courier New" w:cs="Courier New"/>
          <w:b/>
          <w:sz w:val="20"/>
          <w:szCs w:val="20"/>
        </w:rPr>
        <w:t>Proceedings</w:t>
      </w:r>
      <w:r w:rsidRPr="00D36E7A">
        <w:rPr>
          <w:rFonts w:ascii="Courier New" w:eastAsia="Times New Roman" w:hAnsi="Courier New" w:cs="Courier New"/>
          <w:sz w:val="20"/>
          <w:szCs w:val="20"/>
        </w:rPr>
        <w:t>: To accommodate the publishing traditions of different</w:t>
      </w:r>
      <w:r w:rsidR="00832A49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D36E7A">
        <w:rPr>
          <w:rFonts w:ascii="Courier New" w:eastAsia="Times New Roman" w:hAnsi="Courier New" w:cs="Courier New"/>
          <w:sz w:val="20"/>
          <w:szCs w:val="20"/>
        </w:rPr>
        <w:t>fields, authors of accepted papers can ask that only a one page</w:t>
      </w:r>
      <w:r w:rsidR="00832A49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D36E7A">
        <w:rPr>
          <w:rFonts w:ascii="Courier New" w:eastAsia="Times New Roman" w:hAnsi="Courier New" w:cs="Courier New"/>
          <w:sz w:val="20"/>
          <w:szCs w:val="20"/>
        </w:rPr>
        <w:t>abstract of the paper appear in th</w:t>
      </w:r>
      <w:r w:rsidR="00832A49">
        <w:rPr>
          <w:rFonts w:ascii="Courier New" w:eastAsia="Times New Roman" w:hAnsi="Courier New" w:cs="Courier New"/>
          <w:sz w:val="20"/>
          <w:szCs w:val="20"/>
        </w:rPr>
        <w:t xml:space="preserve">e proceedings, along with a URL pointing to the full paper.  </w:t>
      </w:r>
      <w:r w:rsidRPr="00D36E7A">
        <w:rPr>
          <w:rFonts w:ascii="Courier New" w:eastAsia="Times New Roman" w:hAnsi="Courier New" w:cs="Courier New"/>
          <w:sz w:val="20"/>
          <w:szCs w:val="20"/>
        </w:rPr>
        <w:t>Authors should guarantee the link to be</w:t>
      </w:r>
      <w:r w:rsidR="00832A49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D36E7A">
        <w:rPr>
          <w:rFonts w:ascii="Courier New" w:eastAsia="Times New Roman" w:hAnsi="Courier New" w:cs="Courier New"/>
          <w:sz w:val="20"/>
          <w:szCs w:val="20"/>
        </w:rPr>
        <w:t>reliable for at least two years. This option is available to</w:t>
      </w:r>
      <w:r w:rsidR="00832A49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D36E7A">
        <w:rPr>
          <w:rFonts w:ascii="Courier New" w:eastAsia="Times New Roman" w:hAnsi="Courier New" w:cs="Courier New"/>
          <w:sz w:val="20"/>
          <w:szCs w:val="20"/>
        </w:rPr>
        <w:t>accommodate subsequent publication in journals that would not consider</w:t>
      </w:r>
      <w:r w:rsidR="00832A49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D36E7A">
        <w:rPr>
          <w:rFonts w:ascii="Courier New" w:eastAsia="Times New Roman" w:hAnsi="Courier New" w:cs="Courier New"/>
          <w:sz w:val="20"/>
          <w:szCs w:val="20"/>
        </w:rPr>
        <w:t>results that have been p</w:t>
      </w:r>
      <w:r w:rsidR="0025411A">
        <w:rPr>
          <w:rFonts w:ascii="Courier New" w:eastAsia="Times New Roman" w:hAnsi="Courier New" w:cs="Courier New"/>
          <w:sz w:val="20"/>
          <w:szCs w:val="20"/>
        </w:rPr>
        <w:t xml:space="preserve">ublished in preliminary form </w:t>
      </w:r>
      <w:proofErr w:type="gramStart"/>
      <w:r w:rsidR="0025411A">
        <w:rPr>
          <w:rFonts w:ascii="Courier New" w:eastAsia="Times New Roman" w:hAnsi="Courier New" w:cs="Courier New"/>
          <w:sz w:val="20"/>
          <w:szCs w:val="20"/>
        </w:rPr>
        <w:t xml:space="preserve">in </w:t>
      </w:r>
      <w:r w:rsidRPr="00D36E7A">
        <w:rPr>
          <w:rFonts w:ascii="Courier New" w:eastAsia="Times New Roman" w:hAnsi="Courier New" w:cs="Courier New"/>
          <w:sz w:val="20"/>
          <w:szCs w:val="20"/>
        </w:rPr>
        <w:t>a conference</w:t>
      </w:r>
      <w:r w:rsidR="00832A49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D36E7A">
        <w:rPr>
          <w:rFonts w:ascii="Courier New" w:eastAsia="Times New Roman" w:hAnsi="Courier New" w:cs="Courier New"/>
          <w:sz w:val="20"/>
          <w:szCs w:val="20"/>
        </w:rPr>
        <w:t>proceedings</w:t>
      </w:r>
      <w:proofErr w:type="gramEnd"/>
      <w:r w:rsidRPr="00D36E7A">
        <w:rPr>
          <w:rFonts w:ascii="Courier New" w:eastAsia="Times New Roman" w:hAnsi="Courier New" w:cs="Courier New"/>
          <w:sz w:val="20"/>
          <w:szCs w:val="20"/>
        </w:rPr>
        <w:t>. Such papers must be submitted electronically and</w:t>
      </w:r>
      <w:r w:rsidR="00832A49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D36E7A">
        <w:rPr>
          <w:rFonts w:ascii="Courier New" w:eastAsia="Times New Roman" w:hAnsi="Courier New" w:cs="Courier New"/>
          <w:sz w:val="20"/>
          <w:szCs w:val="20"/>
        </w:rPr>
        <w:t>formatted just like papers submitted for full-text publication.</w:t>
      </w:r>
    </w:p>
    <w:p w:rsidR="00D36E7A" w:rsidRPr="00D36E7A" w:rsidRDefault="00D36E7A" w:rsidP="00D36E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36E7A" w:rsidRPr="00D36E7A" w:rsidRDefault="00D36E7A" w:rsidP="00D36E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6E7A">
        <w:rPr>
          <w:rFonts w:ascii="Courier New" w:eastAsia="Times New Roman" w:hAnsi="Courier New" w:cs="Courier New"/>
          <w:b/>
          <w:sz w:val="20"/>
          <w:szCs w:val="20"/>
        </w:rPr>
        <w:t>Submission Instructions</w:t>
      </w:r>
      <w:r w:rsidRPr="00D36E7A">
        <w:rPr>
          <w:rFonts w:ascii="Courier New" w:eastAsia="Times New Roman" w:hAnsi="Courier New" w:cs="Courier New"/>
          <w:sz w:val="20"/>
          <w:szCs w:val="20"/>
        </w:rPr>
        <w:t>: Authors are required to submit their papers</w:t>
      </w:r>
      <w:r w:rsidR="00832A49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D36E7A">
        <w:rPr>
          <w:rFonts w:ascii="Courier New" w:eastAsia="Times New Roman" w:hAnsi="Courier New" w:cs="Courier New"/>
          <w:sz w:val="20"/>
          <w:szCs w:val="20"/>
        </w:rPr>
        <w:t>electronically, in PDF (without security restrictions on copying or</w:t>
      </w:r>
      <w:r w:rsidR="00832A49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D36E7A">
        <w:rPr>
          <w:rFonts w:ascii="Courier New" w:eastAsia="Times New Roman" w:hAnsi="Courier New" w:cs="Courier New"/>
          <w:sz w:val="20"/>
          <w:szCs w:val="20"/>
        </w:rPr>
        <w:t>printing). A link to the submission server will be posted on the main</w:t>
      </w:r>
    </w:p>
    <w:p w:rsidR="00D36E7A" w:rsidRPr="00D36E7A" w:rsidRDefault="006204A6" w:rsidP="00D36E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ITCS 2015 page </w:t>
      </w:r>
      <w:proofErr w:type="spellStart"/>
      <w:r>
        <w:rPr>
          <w:rFonts w:ascii="Courier New" w:eastAsia="Times New Roman" w:hAnsi="Courier New" w:cs="Courier New"/>
          <w:sz w:val="20"/>
          <w:szCs w:val="20"/>
        </w:rPr>
        <w:t xml:space="preserve">some </w:t>
      </w:r>
      <w:r w:rsidR="00D36E7A" w:rsidRPr="00D36E7A">
        <w:rPr>
          <w:rFonts w:ascii="Courier New" w:eastAsia="Times New Roman" w:hAnsi="Courier New" w:cs="Courier New"/>
          <w:sz w:val="20"/>
          <w:szCs w:val="20"/>
        </w:rPr>
        <w:t>time</w:t>
      </w:r>
      <w:proofErr w:type="spellEnd"/>
      <w:r w:rsidR="00D36E7A" w:rsidRPr="00D36E7A">
        <w:rPr>
          <w:rFonts w:ascii="Courier New" w:eastAsia="Times New Roman" w:hAnsi="Courier New" w:cs="Courier New"/>
          <w:sz w:val="20"/>
          <w:szCs w:val="20"/>
        </w:rPr>
        <w:t xml:space="preserve"> in July.</w:t>
      </w:r>
    </w:p>
    <w:p w:rsidR="00D36E7A" w:rsidRPr="00D36E7A" w:rsidRDefault="00D36E7A" w:rsidP="006204A6">
      <w:pPr>
        <w:spacing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36E7A">
        <w:rPr>
          <w:rFonts w:ascii="Times New Roman" w:eastAsia="Times New Roman" w:hAnsi="Times New Roman" w:cs="Times New Roman"/>
          <w:sz w:val="24"/>
          <w:szCs w:val="24"/>
        </w:rPr>
        <w:br/>
      </w:r>
      <w:r w:rsidR="006204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94168" w:rsidRDefault="007A686D"/>
    <w:sectPr w:rsidR="00A941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E7A"/>
    <w:rsid w:val="0025411A"/>
    <w:rsid w:val="002D4E54"/>
    <w:rsid w:val="006204A6"/>
    <w:rsid w:val="00715FDF"/>
    <w:rsid w:val="007A686D"/>
    <w:rsid w:val="00830DCA"/>
    <w:rsid w:val="00832A49"/>
    <w:rsid w:val="00AA6F3E"/>
    <w:rsid w:val="00CF7F44"/>
    <w:rsid w:val="00D36E7A"/>
    <w:rsid w:val="00FE2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36E7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36E7A"/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36E7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36E7A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267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73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776</Words>
  <Characters>4429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Joanne Talbot</dc:creator>
  <cp:lastModifiedBy>Joanne Talbot</cp:lastModifiedBy>
  <cp:revision>5</cp:revision>
  <dcterms:created xsi:type="dcterms:W3CDTF">2014-05-27T15:05:00Z</dcterms:created>
  <dcterms:modified xsi:type="dcterms:W3CDTF">2014-05-27T15:23:00Z</dcterms:modified>
</cp:coreProperties>
</file>